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7124BF">
        <w:rPr>
          <w:rFonts w:ascii="Arial" w:hAnsi="Arial"/>
          <w:b/>
          <w:sz w:val="40"/>
        </w:rPr>
        <w:t>Junho</w:t>
      </w:r>
      <w:r w:rsidR="00F159EE">
        <w:rPr>
          <w:rFonts w:ascii="Arial" w:hAnsi="Arial"/>
          <w:b/>
          <w:sz w:val="40"/>
        </w:rPr>
        <w:t>/202</w:t>
      </w:r>
      <w:r w:rsidR="00D17FA7">
        <w:rPr>
          <w:rFonts w:ascii="Arial" w:hAnsi="Arial"/>
          <w:b/>
          <w:sz w:val="40"/>
        </w:rPr>
        <w:t>2</w:t>
      </w:r>
    </w:p>
    <w:p w:rsidR="004151BD" w:rsidRDefault="004151BD" w:rsidP="00BA7874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687D4A" w:rsidRPr="00987016" w:rsidRDefault="00687D4A" w:rsidP="00AC7F2A">
      <w:pPr>
        <w:pStyle w:val="Corpodetexto"/>
        <w:jc w:val="center"/>
        <w:rPr>
          <w:b/>
          <w:szCs w:val="24"/>
        </w:rPr>
      </w:pPr>
    </w:p>
    <w:p w:rsidR="00AC7F2A" w:rsidRDefault="003120C6" w:rsidP="001E08B3">
      <w:pPr>
        <w:pStyle w:val="Corpodetexto"/>
        <w:numPr>
          <w:ilvl w:val="0"/>
          <w:numId w:val="12"/>
        </w:numPr>
        <w:jc w:val="left"/>
        <w:rPr>
          <w:b/>
          <w:szCs w:val="24"/>
        </w:rPr>
      </w:pPr>
      <w:r w:rsidRPr="00987016">
        <w:rPr>
          <w:b/>
          <w:szCs w:val="24"/>
        </w:rPr>
        <w:t>Pecuária</w:t>
      </w:r>
      <w:r w:rsidR="00AC7F2A" w:rsidRPr="00987016">
        <w:rPr>
          <w:b/>
          <w:szCs w:val="24"/>
        </w:rPr>
        <w:t xml:space="preserve">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1E08B3" w:rsidRPr="00987016" w:rsidRDefault="001E08B3" w:rsidP="001E08B3">
      <w:pPr>
        <w:pStyle w:val="Corpodetexto"/>
        <w:ind w:left="720"/>
        <w:jc w:val="left"/>
        <w:rPr>
          <w:b/>
          <w:szCs w:val="24"/>
        </w:rPr>
      </w:pPr>
    </w:p>
    <w:p w:rsidR="00AC7F2A" w:rsidRDefault="00AC7F2A" w:rsidP="00AC7F2A">
      <w:pPr>
        <w:pStyle w:val="Corpodetexto"/>
        <w:jc w:val="left"/>
        <w:rPr>
          <w:szCs w:val="24"/>
        </w:rPr>
      </w:pPr>
      <w:r w:rsidRPr="00987016">
        <w:rPr>
          <w:szCs w:val="24"/>
        </w:rPr>
        <w:t xml:space="preserve">   </w:t>
      </w:r>
    </w:p>
    <w:p w:rsidR="00687D4A" w:rsidRPr="00987016" w:rsidRDefault="00687D4A" w:rsidP="00AC7F2A">
      <w:pPr>
        <w:pStyle w:val="Corpodetexto"/>
        <w:jc w:val="left"/>
        <w:rPr>
          <w:b/>
          <w:szCs w:val="24"/>
        </w:rPr>
      </w:pPr>
    </w:p>
    <w:p w:rsidR="001E08B3" w:rsidRPr="007D5740" w:rsidRDefault="001E08B3" w:rsidP="007D5740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Realização de Convenio</w:t>
      </w:r>
      <w:r w:rsidR="00E368F7">
        <w:rPr>
          <w:color w:val="000000" w:themeColor="text1"/>
          <w:sz w:val="24"/>
          <w:szCs w:val="24"/>
        </w:rPr>
        <w:t xml:space="preserve"> entre Município de Redentora</w:t>
      </w:r>
      <w:r>
        <w:rPr>
          <w:color w:val="000000" w:themeColor="text1"/>
          <w:sz w:val="24"/>
          <w:szCs w:val="24"/>
        </w:rPr>
        <w:t xml:space="preserve"> junto a </w:t>
      </w:r>
      <w:r w:rsidRPr="001E14FE">
        <w:rPr>
          <w:b/>
          <w:color w:val="000000" w:themeColor="text1"/>
          <w:sz w:val="24"/>
          <w:szCs w:val="24"/>
        </w:rPr>
        <w:t xml:space="preserve">CONAFER </w:t>
      </w:r>
      <w:r>
        <w:rPr>
          <w:color w:val="000000" w:themeColor="text1"/>
          <w:sz w:val="24"/>
          <w:szCs w:val="24"/>
        </w:rPr>
        <w:t>(Confederação Nacional dos Agricultores Familiares e Empreendedores Familiares Rurais do Brasil)</w:t>
      </w:r>
      <w:r w:rsidR="00E368F7">
        <w:rPr>
          <w:color w:val="000000" w:themeColor="text1"/>
          <w:sz w:val="24"/>
          <w:szCs w:val="24"/>
        </w:rPr>
        <w:t>, programa Mais Pecuária Brasil</w:t>
      </w:r>
      <w:r w:rsidR="007D5740">
        <w:rPr>
          <w:color w:val="000000" w:themeColor="text1"/>
          <w:sz w:val="24"/>
          <w:szCs w:val="24"/>
        </w:rPr>
        <w:t xml:space="preserve"> com </w:t>
      </w:r>
      <w:r w:rsidR="007D5740" w:rsidRPr="007D5740">
        <w:rPr>
          <w:color w:val="000000" w:themeColor="text1"/>
          <w:sz w:val="24"/>
          <w:szCs w:val="24"/>
        </w:rPr>
        <w:t>ações que</w:t>
      </w:r>
      <w:r w:rsidR="007D5740">
        <w:rPr>
          <w:color w:val="000000" w:themeColor="text1"/>
          <w:sz w:val="24"/>
          <w:szCs w:val="24"/>
        </w:rPr>
        <w:t xml:space="preserve"> visam </w:t>
      </w:r>
      <w:r w:rsidR="007D5740" w:rsidRPr="007D5740">
        <w:rPr>
          <w:color w:val="000000" w:themeColor="text1"/>
          <w:sz w:val="24"/>
          <w:szCs w:val="24"/>
        </w:rPr>
        <w:t>proporcion</w:t>
      </w:r>
      <w:r w:rsidR="007D5740">
        <w:rPr>
          <w:color w:val="000000" w:themeColor="text1"/>
          <w:sz w:val="24"/>
          <w:szCs w:val="24"/>
        </w:rPr>
        <w:t>ar</w:t>
      </w:r>
      <w:r w:rsidR="007D5740" w:rsidRPr="007D5740">
        <w:rPr>
          <w:color w:val="000000" w:themeColor="text1"/>
          <w:sz w:val="24"/>
          <w:szCs w:val="24"/>
        </w:rPr>
        <w:t xml:space="preserve"> o</w:t>
      </w:r>
      <w:r w:rsidR="007D5740">
        <w:rPr>
          <w:color w:val="000000" w:themeColor="text1"/>
          <w:sz w:val="24"/>
          <w:szCs w:val="24"/>
        </w:rPr>
        <w:t xml:space="preserve"> </w:t>
      </w:r>
      <w:r w:rsidR="007D5740" w:rsidRPr="007D5740">
        <w:rPr>
          <w:color w:val="000000" w:themeColor="text1"/>
          <w:sz w:val="24"/>
          <w:szCs w:val="24"/>
        </w:rPr>
        <w:t>Melhoramento genético do rebanho leiteiro e de corte do Município.</w:t>
      </w:r>
    </w:p>
    <w:p w:rsidR="003120C6" w:rsidRDefault="003120C6" w:rsidP="003120C6">
      <w:pPr>
        <w:pStyle w:val="PargrafodaLista"/>
        <w:spacing w:line="360" w:lineRule="auto"/>
        <w:ind w:left="360"/>
        <w:jc w:val="both"/>
        <w:rPr>
          <w:color w:val="000000" w:themeColor="text1"/>
          <w:sz w:val="24"/>
          <w:szCs w:val="24"/>
        </w:rPr>
      </w:pPr>
    </w:p>
    <w:p w:rsidR="003120C6" w:rsidRPr="004F7724" w:rsidRDefault="00AC7F2A" w:rsidP="004F7724">
      <w:pPr>
        <w:pStyle w:val="PargrafodaLista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116551">
        <w:rPr>
          <w:color w:val="000000" w:themeColor="text1"/>
          <w:sz w:val="24"/>
          <w:szCs w:val="24"/>
        </w:rPr>
        <w:t xml:space="preserve">Realização de </w:t>
      </w:r>
      <w:r w:rsidR="00DC64A6" w:rsidRPr="00116551">
        <w:rPr>
          <w:color w:val="000000" w:themeColor="text1"/>
          <w:sz w:val="24"/>
          <w:szCs w:val="24"/>
        </w:rPr>
        <w:t>32</w:t>
      </w:r>
      <w:r w:rsidRPr="00116551">
        <w:rPr>
          <w:color w:val="000000" w:themeColor="text1"/>
          <w:sz w:val="24"/>
          <w:szCs w:val="24"/>
        </w:rPr>
        <w:t xml:space="preserve"> atendimentos Clínicos e </w:t>
      </w:r>
      <w:r w:rsidR="00DC64A6" w:rsidRPr="00116551">
        <w:rPr>
          <w:color w:val="000000" w:themeColor="text1"/>
          <w:sz w:val="24"/>
          <w:szCs w:val="24"/>
        </w:rPr>
        <w:t>40</w:t>
      </w:r>
      <w:r w:rsidRPr="00116551">
        <w:rPr>
          <w:color w:val="000000" w:themeColor="text1"/>
          <w:sz w:val="24"/>
          <w:szCs w:val="24"/>
        </w:rPr>
        <w:t xml:space="preserve"> atendimentos com testes e vacinas de brucelose e tuberculose realizadas pelo Médico Vete</w:t>
      </w:r>
      <w:r w:rsidR="001A5478" w:rsidRPr="00116551">
        <w:rPr>
          <w:color w:val="000000" w:themeColor="text1"/>
          <w:sz w:val="24"/>
          <w:szCs w:val="24"/>
        </w:rPr>
        <w:t>rinário em propriedades rurais.</w:t>
      </w:r>
    </w:p>
    <w:p w:rsidR="00027F23" w:rsidRDefault="00027F23" w:rsidP="004F7724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AC7F2A" w:rsidRPr="004F7724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F7724">
        <w:rPr>
          <w:sz w:val="24"/>
          <w:szCs w:val="24"/>
        </w:rPr>
        <w:t>Abastecimento</w:t>
      </w:r>
      <w:r w:rsidR="00AC7F2A" w:rsidRPr="004F7724">
        <w:rPr>
          <w:sz w:val="24"/>
          <w:szCs w:val="24"/>
        </w:rPr>
        <w:t xml:space="preserve"> de </w:t>
      </w:r>
      <w:r w:rsidR="00585085" w:rsidRPr="004F7724">
        <w:rPr>
          <w:sz w:val="24"/>
          <w:szCs w:val="24"/>
        </w:rPr>
        <w:t>12</w:t>
      </w:r>
      <w:r w:rsidR="00027F23" w:rsidRPr="004F7724">
        <w:rPr>
          <w:sz w:val="24"/>
          <w:szCs w:val="24"/>
        </w:rPr>
        <w:t>7</w:t>
      </w:r>
      <w:r w:rsidR="00A86A50" w:rsidRPr="004F7724">
        <w:rPr>
          <w:sz w:val="24"/>
          <w:szCs w:val="24"/>
        </w:rPr>
        <w:t xml:space="preserve"> litros</w:t>
      </w:r>
      <w:r w:rsidR="00AC7F2A" w:rsidRPr="004F7724">
        <w:rPr>
          <w:sz w:val="24"/>
          <w:szCs w:val="24"/>
        </w:rPr>
        <w:t xml:space="preserve"> de nitrogênio e </w:t>
      </w:r>
      <w:r w:rsidR="00585085" w:rsidRPr="004F7724">
        <w:rPr>
          <w:sz w:val="24"/>
          <w:szCs w:val="24"/>
        </w:rPr>
        <w:t>3</w:t>
      </w:r>
      <w:r w:rsidR="00027F23" w:rsidRPr="004F7724">
        <w:rPr>
          <w:sz w:val="24"/>
          <w:szCs w:val="24"/>
        </w:rPr>
        <w:t>0</w:t>
      </w:r>
      <w:r w:rsidR="00AC7F2A" w:rsidRPr="004F7724">
        <w:rPr>
          <w:sz w:val="24"/>
          <w:szCs w:val="24"/>
        </w:rPr>
        <w:t xml:space="preserve"> doses de sêmen</w:t>
      </w:r>
      <w:r w:rsidR="004F7724" w:rsidRPr="004F7724">
        <w:rPr>
          <w:sz w:val="24"/>
          <w:szCs w:val="24"/>
        </w:rPr>
        <w:t xml:space="preserve"> </w:t>
      </w:r>
      <w:r w:rsidR="004F7724" w:rsidRPr="004F7724">
        <w:rPr>
          <w:color w:val="000000" w:themeColor="text1"/>
          <w:sz w:val="24"/>
          <w:szCs w:val="24"/>
        </w:rPr>
        <w:t>da raça Jersey e Gír. Leiteiro</w:t>
      </w:r>
      <w:r w:rsidR="00AC7F2A" w:rsidRPr="004F7724">
        <w:rPr>
          <w:sz w:val="24"/>
          <w:szCs w:val="24"/>
        </w:rPr>
        <w:t xml:space="preserve"> beneficiando </w:t>
      </w:r>
      <w:r w:rsidR="00557399" w:rsidRPr="004F7724">
        <w:rPr>
          <w:sz w:val="24"/>
          <w:szCs w:val="24"/>
        </w:rPr>
        <w:t>1</w:t>
      </w:r>
      <w:r w:rsidR="00585085" w:rsidRPr="004F7724">
        <w:rPr>
          <w:sz w:val="24"/>
          <w:szCs w:val="24"/>
        </w:rPr>
        <w:t>6</w:t>
      </w:r>
      <w:r w:rsidR="00557399" w:rsidRPr="004F7724">
        <w:rPr>
          <w:sz w:val="24"/>
          <w:szCs w:val="24"/>
        </w:rPr>
        <w:t xml:space="preserve"> </w:t>
      </w:r>
      <w:r w:rsidR="00AC7F2A" w:rsidRPr="004F7724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4F7724">
        <w:rPr>
          <w:sz w:val="24"/>
          <w:szCs w:val="24"/>
        </w:rPr>
        <w:t xml:space="preserve"> </w:t>
      </w:r>
      <w:r w:rsidR="00CD1F43" w:rsidRPr="004F7724">
        <w:rPr>
          <w:sz w:val="24"/>
          <w:szCs w:val="24"/>
        </w:rPr>
        <w:t xml:space="preserve">no mês de </w:t>
      </w:r>
      <w:r w:rsidR="007D4C9A">
        <w:rPr>
          <w:sz w:val="24"/>
          <w:szCs w:val="24"/>
        </w:rPr>
        <w:t>Junho</w:t>
      </w:r>
      <w:r w:rsidR="00AC7F2A" w:rsidRPr="004F7724">
        <w:rPr>
          <w:sz w:val="24"/>
          <w:szCs w:val="24"/>
        </w:rPr>
        <w:t>.</w:t>
      </w:r>
    </w:p>
    <w:p w:rsidR="00AC7F2A" w:rsidRPr="00A36ABA" w:rsidRDefault="00AC7F2A" w:rsidP="00AC7F2A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A36ABA">
        <w:rPr>
          <w:b/>
          <w:sz w:val="24"/>
          <w:szCs w:val="24"/>
        </w:rPr>
        <w:t>2.</w:t>
      </w: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3120C6" w:rsidRPr="00345E0B" w:rsidRDefault="007124BF" w:rsidP="002C070A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345E0B">
        <w:rPr>
          <w:color w:val="000000" w:themeColor="text1"/>
          <w:sz w:val="24"/>
          <w:szCs w:val="24"/>
        </w:rPr>
        <w:t>Dado Inicio da Atualiza</w:t>
      </w:r>
      <w:r w:rsidR="00053187" w:rsidRPr="00345E0B">
        <w:rPr>
          <w:color w:val="000000" w:themeColor="text1"/>
          <w:sz w:val="24"/>
          <w:szCs w:val="24"/>
        </w:rPr>
        <w:t xml:space="preserve">ção Obrigatória dos Cadastros de Animais junto a posto de Inspeção Veterinária com atualização do cadastro no Sistema de Defesa </w:t>
      </w:r>
      <w:r w:rsidR="003120C6" w:rsidRPr="00345E0B">
        <w:rPr>
          <w:color w:val="000000" w:themeColor="text1"/>
          <w:sz w:val="24"/>
          <w:szCs w:val="24"/>
        </w:rPr>
        <w:t>Agropecuária</w:t>
      </w:r>
      <w:r w:rsidR="00053187" w:rsidRPr="00345E0B">
        <w:rPr>
          <w:color w:val="000000" w:themeColor="text1"/>
          <w:sz w:val="24"/>
          <w:szCs w:val="24"/>
        </w:rPr>
        <w:t xml:space="preserve"> de acordo com a finalidades cadastradas nas Propriedades Rurais </w:t>
      </w:r>
      <w:r w:rsidR="00345E0B" w:rsidRPr="00345E0B">
        <w:rPr>
          <w:color w:val="000000" w:themeColor="text1"/>
          <w:sz w:val="24"/>
          <w:szCs w:val="24"/>
        </w:rPr>
        <w:lastRenderedPageBreak/>
        <w:t xml:space="preserve">como </w:t>
      </w:r>
      <w:r w:rsidR="00053187" w:rsidRPr="00345E0B">
        <w:rPr>
          <w:color w:val="000000" w:themeColor="text1"/>
          <w:sz w:val="24"/>
          <w:szCs w:val="24"/>
        </w:rPr>
        <w:t>(Bovinocultura, Suinocultura, Avicultura, Piscicultura</w:t>
      </w:r>
      <w:r w:rsidR="009904FE" w:rsidRPr="00345E0B">
        <w:rPr>
          <w:color w:val="000000" w:themeColor="text1"/>
          <w:sz w:val="24"/>
          <w:szCs w:val="24"/>
        </w:rPr>
        <w:t>, Ovinocultura, Apicultura,</w:t>
      </w:r>
      <w:r w:rsidR="00053187" w:rsidRPr="00345E0B">
        <w:rPr>
          <w:color w:val="000000" w:themeColor="text1"/>
          <w:sz w:val="24"/>
          <w:szCs w:val="24"/>
        </w:rPr>
        <w:t xml:space="preserve"> entre outras)</w:t>
      </w:r>
      <w:r w:rsidR="009904FE" w:rsidRPr="00345E0B">
        <w:rPr>
          <w:color w:val="000000" w:themeColor="text1"/>
          <w:sz w:val="24"/>
          <w:szCs w:val="24"/>
        </w:rPr>
        <w:t>.</w:t>
      </w:r>
      <w:r w:rsidR="00345E0B" w:rsidRPr="00345E0B">
        <w:rPr>
          <w:color w:val="000000" w:themeColor="text1"/>
          <w:sz w:val="24"/>
          <w:szCs w:val="24"/>
        </w:rPr>
        <w:t xml:space="preserve"> </w:t>
      </w:r>
    </w:p>
    <w:p w:rsidR="00B36B3A" w:rsidRPr="00E925D0" w:rsidRDefault="00AC7F2A" w:rsidP="00537115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E925D0">
        <w:rPr>
          <w:color w:val="000000" w:themeColor="text1"/>
          <w:sz w:val="24"/>
          <w:szCs w:val="24"/>
        </w:rPr>
        <w:t xml:space="preserve">Emissão de </w:t>
      </w:r>
      <w:r w:rsidR="00A12B3E" w:rsidRPr="00A12B3E">
        <w:rPr>
          <w:sz w:val="24"/>
          <w:szCs w:val="24"/>
        </w:rPr>
        <w:t>38</w:t>
      </w:r>
      <w:r w:rsidRPr="00A12B3E">
        <w:rPr>
          <w:sz w:val="24"/>
          <w:szCs w:val="24"/>
        </w:rPr>
        <w:t xml:space="preserve"> </w:t>
      </w:r>
      <w:r w:rsidRPr="00E925D0">
        <w:rPr>
          <w:color w:val="000000" w:themeColor="text1"/>
          <w:sz w:val="24"/>
          <w:szCs w:val="24"/>
        </w:rPr>
        <w:t>guias de T</w:t>
      </w:r>
      <w:r w:rsidR="0023512B" w:rsidRPr="00E925D0">
        <w:rPr>
          <w:color w:val="000000" w:themeColor="text1"/>
          <w:sz w:val="24"/>
          <w:szCs w:val="24"/>
        </w:rPr>
        <w:t xml:space="preserve">ransporte Animal (GTA) durante o </w:t>
      </w:r>
      <w:r w:rsidR="00A62D42" w:rsidRPr="00E925D0">
        <w:rPr>
          <w:color w:val="000000" w:themeColor="text1"/>
          <w:sz w:val="24"/>
          <w:szCs w:val="24"/>
        </w:rPr>
        <w:t xml:space="preserve">Mês de </w:t>
      </w:r>
      <w:r w:rsidR="00395C66">
        <w:rPr>
          <w:color w:val="000000" w:themeColor="text1"/>
          <w:sz w:val="24"/>
          <w:szCs w:val="24"/>
        </w:rPr>
        <w:t>Junho</w:t>
      </w:r>
      <w:r w:rsidR="00CD1F43" w:rsidRPr="00E925D0">
        <w:rPr>
          <w:color w:val="000000" w:themeColor="text1"/>
          <w:sz w:val="24"/>
          <w:szCs w:val="24"/>
        </w:rPr>
        <w:t>,</w:t>
      </w:r>
      <w:r w:rsidRPr="00E925D0">
        <w:rPr>
          <w:color w:val="000000" w:themeColor="text1"/>
          <w:sz w:val="24"/>
          <w:szCs w:val="24"/>
        </w:rPr>
        <w:t xml:space="preserve"> </w:t>
      </w:r>
      <w:r w:rsidR="00CD1F43" w:rsidRPr="00E925D0">
        <w:rPr>
          <w:color w:val="000000" w:themeColor="text1"/>
          <w:sz w:val="24"/>
          <w:szCs w:val="24"/>
        </w:rPr>
        <w:t>p</w:t>
      </w:r>
      <w:r w:rsidRPr="00E925D0">
        <w:rPr>
          <w:color w:val="000000" w:themeColor="text1"/>
          <w:sz w:val="24"/>
          <w:szCs w:val="24"/>
        </w:rPr>
        <w:t xml:space="preserve">ara suinocultura e bovinocultura, cria, </w:t>
      </w:r>
      <w:r w:rsidR="00611B05" w:rsidRPr="00E925D0">
        <w:rPr>
          <w:color w:val="000000" w:themeColor="text1"/>
          <w:sz w:val="24"/>
          <w:szCs w:val="24"/>
        </w:rPr>
        <w:t>engorda.</w:t>
      </w:r>
    </w:p>
    <w:p w:rsidR="00360DEA" w:rsidRPr="00E925D0" w:rsidRDefault="00AC7F2A" w:rsidP="00BA787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color w:val="000000" w:themeColor="text1"/>
          <w:sz w:val="24"/>
          <w:szCs w:val="24"/>
        </w:rPr>
      </w:pPr>
      <w:r w:rsidRPr="00E925D0">
        <w:rPr>
          <w:color w:val="000000" w:themeColor="text1"/>
          <w:sz w:val="24"/>
          <w:szCs w:val="24"/>
        </w:rPr>
        <w:t xml:space="preserve">Atendimento a produtores Rurais com </w:t>
      </w:r>
      <w:r w:rsidR="0023512B" w:rsidRPr="00E925D0">
        <w:rPr>
          <w:color w:val="000000" w:themeColor="text1"/>
          <w:sz w:val="24"/>
          <w:szCs w:val="24"/>
        </w:rPr>
        <w:t xml:space="preserve">a </w:t>
      </w:r>
      <w:r w:rsidRPr="00E925D0">
        <w:rPr>
          <w:color w:val="000000" w:themeColor="text1"/>
          <w:sz w:val="24"/>
          <w:szCs w:val="24"/>
        </w:rPr>
        <w:t>e</w:t>
      </w:r>
      <w:r w:rsidR="0023512B" w:rsidRPr="00E925D0">
        <w:rPr>
          <w:color w:val="000000" w:themeColor="text1"/>
          <w:sz w:val="24"/>
          <w:szCs w:val="24"/>
        </w:rPr>
        <w:t>missão de</w:t>
      </w:r>
      <w:r w:rsidRPr="00E925D0">
        <w:rPr>
          <w:color w:val="000000" w:themeColor="text1"/>
          <w:sz w:val="24"/>
          <w:szCs w:val="24"/>
        </w:rPr>
        <w:t xml:space="preserve"> </w:t>
      </w:r>
      <w:r w:rsidR="00E8580E">
        <w:rPr>
          <w:color w:val="000000" w:themeColor="text1"/>
          <w:sz w:val="24"/>
          <w:szCs w:val="24"/>
        </w:rPr>
        <w:t>30</w:t>
      </w:r>
      <w:r w:rsidRPr="00E925D0">
        <w:rPr>
          <w:color w:val="000000" w:themeColor="text1"/>
          <w:sz w:val="24"/>
          <w:szCs w:val="24"/>
        </w:rPr>
        <w:t xml:space="preserve"> emissões de </w:t>
      </w:r>
      <w:r w:rsidR="00E8580E">
        <w:rPr>
          <w:color w:val="000000" w:themeColor="text1"/>
          <w:sz w:val="24"/>
          <w:szCs w:val="24"/>
        </w:rPr>
        <w:t>atestado de sanidade de rebanho, 20</w:t>
      </w:r>
      <w:r w:rsidRPr="00E925D0">
        <w:rPr>
          <w:color w:val="000000" w:themeColor="text1"/>
          <w:sz w:val="24"/>
          <w:szCs w:val="24"/>
        </w:rPr>
        <w:t xml:space="preserve"> emissões de Saldo de rebanho</w:t>
      </w:r>
      <w:r w:rsidR="00E8580E">
        <w:rPr>
          <w:color w:val="000000" w:themeColor="text1"/>
          <w:sz w:val="24"/>
          <w:szCs w:val="24"/>
        </w:rPr>
        <w:t xml:space="preserve"> e realização de 35 atualizações de cadastro obrigatório</w:t>
      </w:r>
      <w:r w:rsidRPr="00E925D0">
        <w:rPr>
          <w:color w:val="000000" w:themeColor="text1"/>
          <w:sz w:val="24"/>
          <w:szCs w:val="24"/>
        </w:rPr>
        <w:t>.</w:t>
      </w:r>
    </w:p>
    <w:p w:rsidR="00520B7E" w:rsidRDefault="00520B7E" w:rsidP="00BA7874">
      <w:pPr>
        <w:spacing w:line="360" w:lineRule="auto"/>
        <w:jc w:val="both"/>
        <w:rPr>
          <w:sz w:val="24"/>
          <w:szCs w:val="24"/>
        </w:rPr>
      </w:pPr>
    </w:p>
    <w:p w:rsidR="00BA7874" w:rsidRDefault="00FE3F4D" w:rsidP="008314E4">
      <w:pPr>
        <w:pStyle w:val="PargrafodaLista"/>
        <w:spacing w:line="360" w:lineRule="auto"/>
        <w:ind w:left="-142" w:hanging="142"/>
        <w:jc w:val="both"/>
        <w:rPr>
          <w:b/>
          <w:sz w:val="24"/>
          <w:szCs w:val="24"/>
        </w:rPr>
      </w:pPr>
      <w:r w:rsidRPr="007843EB">
        <w:rPr>
          <w:b/>
          <w:sz w:val="24"/>
          <w:szCs w:val="24"/>
        </w:rPr>
        <w:t xml:space="preserve">      </w:t>
      </w:r>
      <w:r w:rsidR="008224E6" w:rsidRPr="007843EB">
        <w:rPr>
          <w:b/>
          <w:sz w:val="24"/>
          <w:szCs w:val="24"/>
        </w:rPr>
        <w:t>3</w:t>
      </w:r>
      <w:r w:rsidR="0059231A" w:rsidRPr="007843EB">
        <w:rPr>
          <w:b/>
          <w:sz w:val="24"/>
          <w:szCs w:val="24"/>
        </w:rPr>
        <w:t xml:space="preserve">. </w:t>
      </w:r>
      <w:r w:rsidR="0023512B" w:rsidRPr="007843EB">
        <w:rPr>
          <w:b/>
          <w:sz w:val="24"/>
          <w:szCs w:val="24"/>
        </w:rPr>
        <w:t xml:space="preserve">   </w:t>
      </w:r>
      <w:r w:rsidR="00BA7874" w:rsidRPr="007843EB">
        <w:rPr>
          <w:b/>
          <w:sz w:val="24"/>
          <w:szCs w:val="24"/>
        </w:rPr>
        <w:t xml:space="preserve">Departamento Ambiental </w:t>
      </w:r>
    </w:p>
    <w:p w:rsidR="00ED3404" w:rsidRPr="007843EB" w:rsidRDefault="00ED3404" w:rsidP="008314E4">
      <w:pPr>
        <w:pStyle w:val="PargrafodaLista"/>
        <w:spacing w:line="360" w:lineRule="auto"/>
        <w:ind w:left="-142" w:hanging="142"/>
        <w:jc w:val="both"/>
        <w:rPr>
          <w:b/>
          <w:sz w:val="24"/>
          <w:szCs w:val="24"/>
        </w:rPr>
      </w:pPr>
    </w:p>
    <w:p w:rsidR="00360DEA" w:rsidRPr="006245A5" w:rsidRDefault="0003289C" w:rsidP="00360DEA">
      <w:pPr>
        <w:pStyle w:val="PargrafodaLista"/>
        <w:spacing w:line="360" w:lineRule="auto"/>
        <w:ind w:left="0"/>
        <w:jc w:val="both"/>
        <w:rPr>
          <w:color w:val="FF0000"/>
          <w:sz w:val="24"/>
          <w:szCs w:val="24"/>
        </w:rPr>
      </w:pPr>
      <w:r w:rsidRPr="00097E7D">
        <w:rPr>
          <w:sz w:val="24"/>
          <w:szCs w:val="24"/>
        </w:rPr>
        <w:t>O Departame</w:t>
      </w:r>
      <w:r w:rsidR="0094712B" w:rsidRPr="00097E7D">
        <w:rPr>
          <w:sz w:val="24"/>
          <w:szCs w:val="24"/>
        </w:rPr>
        <w:t xml:space="preserve">nto Ambiental emitiu cerca de </w:t>
      </w:r>
      <w:r w:rsidR="00097E7D" w:rsidRPr="00097E7D">
        <w:rPr>
          <w:sz w:val="24"/>
          <w:szCs w:val="24"/>
        </w:rPr>
        <w:t>14</w:t>
      </w:r>
      <w:r w:rsidR="008224E6" w:rsidRPr="00097E7D">
        <w:rPr>
          <w:sz w:val="24"/>
          <w:szCs w:val="24"/>
        </w:rPr>
        <w:t xml:space="preserve"> documentos de isenção de licenciamento </w:t>
      </w:r>
      <w:r w:rsidR="007843EB" w:rsidRPr="00097E7D">
        <w:rPr>
          <w:sz w:val="24"/>
          <w:szCs w:val="24"/>
        </w:rPr>
        <w:t xml:space="preserve">para alvarás de comercio. </w:t>
      </w:r>
      <w:r w:rsidR="007843EB" w:rsidRPr="008C42DC">
        <w:rPr>
          <w:sz w:val="24"/>
          <w:szCs w:val="24"/>
        </w:rPr>
        <w:t>Vistoria e emissão de</w:t>
      </w:r>
      <w:r w:rsidR="00F61993" w:rsidRPr="008C42DC">
        <w:rPr>
          <w:sz w:val="24"/>
          <w:szCs w:val="24"/>
        </w:rPr>
        <w:t xml:space="preserve"> </w:t>
      </w:r>
      <w:r w:rsidR="00F61993" w:rsidRPr="00097E7D">
        <w:rPr>
          <w:sz w:val="24"/>
          <w:szCs w:val="24"/>
        </w:rPr>
        <w:t>0</w:t>
      </w:r>
      <w:r w:rsidR="0026494A" w:rsidRPr="00097E7D">
        <w:rPr>
          <w:sz w:val="24"/>
          <w:szCs w:val="24"/>
        </w:rPr>
        <w:t>4</w:t>
      </w:r>
      <w:r w:rsidR="007843EB" w:rsidRPr="008C42DC">
        <w:rPr>
          <w:sz w:val="24"/>
          <w:szCs w:val="24"/>
        </w:rPr>
        <w:t xml:space="preserve"> licença</w:t>
      </w:r>
      <w:r w:rsidR="00F61993" w:rsidRPr="008C42DC">
        <w:rPr>
          <w:sz w:val="24"/>
          <w:szCs w:val="24"/>
        </w:rPr>
        <w:t>s</w:t>
      </w:r>
      <w:r w:rsidR="007843EB" w:rsidRPr="008C42DC">
        <w:rPr>
          <w:sz w:val="24"/>
          <w:szCs w:val="24"/>
        </w:rPr>
        <w:t xml:space="preserve"> para supressão de arvores no perímetro Urbano,</w:t>
      </w:r>
      <w:r w:rsidR="008C42DC">
        <w:rPr>
          <w:sz w:val="24"/>
          <w:szCs w:val="24"/>
        </w:rPr>
        <w:t xml:space="preserve"> Isenção de Licenciamento para Irrigação pelo método de aspersão ou localizado sem uso de reservatório, L</w:t>
      </w:r>
      <w:r w:rsidR="007843EB" w:rsidRPr="008C42DC">
        <w:rPr>
          <w:sz w:val="24"/>
          <w:szCs w:val="24"/>
        </w:rPr>
        <w:t xml:space="preserve">icença </w:t>
      </w:r>
      <w:r w:rsidR="008C42DC">
        <w:rPr>
          <w:sz w:val="24"/>
          <w:szCs w:val="24"/>
        </w:rPr>
        <w:t>P</w:t>
      </w:r>
      <w:r w:rsidR="007843EB" w:rsidRPr="008C42DC">
        <w:rPr>
          <w:sz w:val="24"/>
          <w:szCs w:val="24"/>
        </w:rPr>
        <w:t xml:space="preserve">revia e </w:t>
      </w:r>
      <w:r w:rsidR="008C42DC">
        <w:rPr>
          <w:sz w:val="24"/>
          <w:szCs w:val="24"/>
        </w:rPr>
        <w:t>I</w:t>
      </w:r>
      <w:r w:rsidR="007843EB" w:rsidRPr="008C42DC">
        <w:rPr>
          <w:sz w:val="24"/>
          <w:szCs w:val="24"/>
        </w:rPr>
        <w:t xml:space="preserve">nstalação </w:t>
      </w:r>
      <w:r w:rsidR="008C42DC">
        <w:rPr>
          <w:sz w:val="24"/>
          <w:szCs w:val="24"/>
        </w:rPr>
        <w:t>U</w:t>
      </w:r>
      <w:r w:rsidR="007843EB" w:rsidRPr="008C42DC">
        <w:rPr>
          <w:sz w:val="24"/>
          <w:szCs w:val="24"/>
        </w:rPr>
        <w:t xml:space="preserve">nificadas para </w:t>
      </w:r>
      <w:r w:rsidR="008C42DC">
        <w:rPr>
          <w:sz w:val="24"/>
          <w:szCs w:val="24"/>
        </w:rPr>
        <w:t>Construção/</w:t>
      </w:r>
      <w:r w:rsidR="007843EB" w:rsidRPr="008C42DC">
        <w:rPr>
          <w:sz w:val="24"/>
          <w:szCs w:val="24"/>
        </w:rPr>
        <w:t xml:space="preserve">instalação de 02 </w:t>
      </w:r>
      <w:r w:rsidR="0046239A" w:rsidRPr="008C42DC">
        <w:rPr>
          <w:sz w:val="24"/>
          <w:szCs w:val="24"/>
        </w:rPr>
        <w:t>(</w:t>
      </w:r>
      <w:r w:rsidR="007843EB" w:rsidRPr="008C42DC">
        <w:rPr>
          <w:sz w:val="24"/>
          <w:szCs w:val="24"/>
        </w:rPr>
        <w:t>duas</w:t>
      </w:r>
      <w:r w:rsidR="0046239A" w:rsidRPr="008C42DC">
        <w:rPr>
          <w:sz w:val="24"/>
          <w:szCs w:val="24"/>
        </w:rPr>
        <w:t>)</w:t>
      </w:r>
      <w:r w:rsidR="007843EB" w:rsidRPr="008C42DC">
        <w:rPr>
          <w:sz w:val="24"/>
          <w:szCs w:val="24"/>
        </w:rPr>
        <w:t xml:space="preserve"> antenas de telefonia</w:t>
      </w:r>
      <w:r w:rsidR="0046239A" w:rsidRPr="008C42DC">
        <w:rPr>
          <w:sz w:val="24"/>
          <w:szCs w:val="24"/>
        </w:rPr>
        <w:t>, Radio Base</w:t>
      </w:r>
      <w:r w:rsidR="008C42DC">
        <w:rPr>
          <w:sz w:val="24"/>
          <w:szCs w:val="24"/>
        </w:rPr>
        <w:t xml:space="preserve"> em Sitio Cassemiro e São João</w:t>
      </w:r>
      <w:r w:rsidR="0046239A" w:rsidRPr="008C42DC">
        <w:rPr>
          <w:sz w:val="24"/>
          <w:szCs w:val="24"/>
        </w:rPr>
        <w:t>.</w:t>
      </w:r>
      <w:r w:rsidR="007843EB" w:rsidRPr="008C42DC">
        <w:rPr>
          <w:sz w:val="24"/>
          <w:szCs w:val="24"/>
        </w:rPr>
        <w:t xml:space="preserve"> </w:t>
      </w:r>
    </w:p>
    <w:p w:rsidR="00761B73" w:rsidRPr="009A6F77" w:rsidRDefault="00761B73" w:rsidP="00360DEA">
      <w:pPr>
        <w:pStyle w:val="PargrafodaLista"/>
        <w:spacing w:line="360" w:lineRule="auto"/>
        <w:ind w:left="0"/>
        <w:jc w:val="both"/>
        <w:rPr>
          <w:color w:val="FF0000"/>
          <w:sz w:val="24"/>
          <w:szCs w:val="24"/>
        </w:rPr>
      </w:pPr>
    </w:p>
    <w:p w:rsidR="00AB128E" w:rsidRDefault="008224E6" w:rsidP="008314E4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A7874">
        <w:rPr>
          <w:b/>
          <w:sz w:val="24"/>
          <w:szCs w:val="24"/>
        </w:rPr>
        <w:t xml:space="preserve">4. </w:t>
      </w:r>
      <w:r w:rsidR="008314E4">
        <w:rPr>
          <w:b/>
          <w:sz w:val="24"/>
          <w:szCs w:val="24"/>
        </w:rPr>
        <w:t xml:space="preserve">  </w:t>
      </w:r>
      <w:r w:rsidR="00BA7874">
        <w:rPr>
          <w:b/>
          <w:sz w:val="24"/>
          <w:szCs w:val="24"/>
        </w:rPr>
        <w:t xml:space="preserve">Distribuição de </w:t>
      </w:r>
      <w:r w:rsidR="003E5010">
        <w:rPr>
          <w:b/>
          <w:sz w:val="24"/>
          <w:szCs w:val="24"/>
        </w:rPr>
        <w:t>Adubo Orgânicos (</w:t>
      </w:r>
      <w:r w:rsidR="00BA7874">
        <w:rPr>
          <w:b/>
          <w:sz w:val="24"/>
          <w:szCs w:val="24"/>
        </w:rPr>
        <w:t xml:space="preserve">Dejetos </w:t>
      </w:r>
      <w:r w:rsidR="00C845B5">
        <w:rPr>
          <w:b/>
          <w:sz w:val="24"/>
          <w:szCs w:val="24"/>
        </w:rPr>
        <w:t>Suínos</w:t>
      </w:r>
      <w:r w:rsidR="003E5010">
        <w:rPr>
          <w:b/>
          <w:sz w:val="24"/>
          <w:szCs w:val="24"/>
        </w:rPr>
        <w:t>).</w:t>
      </w:r>
      <w:r w:rsidR="00BA7874">
        <w:rPr>
          <w:b/>
          <w:sz w:val="24"/>
          <w:szCs w:val="24"/>
        </w:rPr>
        <w:t xml:space="preserve"> </w:t>
      </w:r>
    </w:p>
    <w:p w:rsidR="00AB128E" w:rsidRDefault="00BA7874" w:rsidP="00BA7874">
      <w:pPr>
        <w:pStyle w:val="PargrafodaLista"/>
        <w:spacing w:line="360" w:lineRule="auto"/>
        <w:ind w:left="0" w:firstLine="142"/>
        <w:jc w:val="both"/>
        <w:rPr>
          <w:sz w:val="24"/>
          <w:szCs w:val="24"/>
        </w:rPr>
      </w:pPr>
      <w:r w:rsidRPr="00BA7874">
        <w:rPr>
          <w:sz w:val="24"/>
          <w:szCs w:val="24"/>
        </w:rPr>
        <w:t>Foram distribuídos</w:t>
      </w:r>
      <w:r w:rsidR="003E5010">
        <w:rPr>
          <w:sz w:val="24"/>
          <w:szCs w:val="24"/>
        </w:rPr>
        <w:t xml:space="preserve"> com utilização de caminhão distribuidor de adubo orgânico</w:t>
      </w:r>
      <w:r w:rsidRPr="00BA7874">
        <w:rPr>
          <w:sz w:val="24"/>
          <w:szCs w:val="24"/>
        </w:rPr>
        <w:t xml:space="preserve"> cerca de </w:t>
      </w:r>
      <w:r w:rsidR="00CD48F5">
        <w:rPr>
          <w:sz w:val="24"/>
          <w:szCs w:val="24"/>
        </w:rPr>
        <w:t>26</w:t>
      </w:r>
      <w:r w:rsidRPr="00BA7874">
        <w:rPr>
          <w:sz w:val="24"/>
          <w:szCs w:val="24"/>
        </w:rPr>
        <w:t xml:space="preserve"> cargas de dejetos </w:t>
      </w:r>
      <w:r w:rsidR="003C6711" w:rsidRPr="00BA7874">
        <w:rPr>
          <w:sz w:val="24"/>
          <w:szCs w:val="24"/>
        </w:rPr>
        <w:t>Suínos</w:t>
      </w:r>
      <w:r w:rsidRPr="00BA7874">
        <w:rPr>
          <w:sz w:val="24"/>
          <w:szCs w:val="24"/>
        </w:rPr>
        <w:t xml:space="preserve"> </w:t>
      </w:r>
      <w:r w:rsidR="003E5010">
        <w:rPr>
          <w:sz w:val="24"/>
          <w:szCs w:val="24"/>
        </w:rPr>
        <w:t>em Propriedades Rurais durante neste mês</w:t>
      </w:r>
      <w:r w:rsidRPr="00BA7874">
        <w:rPr>
          <w:sz w:val="24"/>
          <w:szCs w:val="24"/>
        </w:rPr>
        <w:t xml:space="preserve"> de Maio.</w:t>
      </w:r>
    </w:p>
    <w:p w:rsidR="00A377F9" w:rsidRDefault="00A377F9" w:rsidP="00BA7874">
      <w:pPr>
        <w:pStyle w:val="PargrafodaLista"/>
        <w:spacing w:line="360" w:lineRule="auto"/>
        <w:ind w:left="0" w:firstLine="142"/>
        <w:jc w:val="both"/>
        <w:rPr>
          <w:sz w:val="24"/>
          <w:szCs w:val="24"/>
        </w:rPr>
      </w:pPr>
    </w:p>
    <w:p w:rsidR="00A136EA" w:rsidRPr="00A120A3" w:rsidRDefault="00A136EA" w:rsidP="00A120A3">
      <w:pPr>
        <w:pStyle w:val="PargrafodaLista"/>
        <w:numPr>
          <w:ilvl w:val="0"/>
          <w:numId w:val="9"/>
        </w:numPr>
        <w:tabs>
          <w:tab w:val="left" w:pos="420"/>
        </w:tabs>
        <w:ind w:hanging="720"/>
        <w:jc w:val="both"/>
        <w:rPr>
          <w:b/>
          <w:sz w:val="24"/>
          <w:szCs w:val="24"/>
        </w:rPr>
      </w:pPr>
      <w:r w:rsidRPr="00A120A3">
        <w:rPr>
          <w:b/>
          <w:sz w:val="24"/>
          <w:szCs w:val="24"/>
        </w:rPr>
        <w:t>SANEAMENTO BÁSICO:</w:t>
      </w:r>
    </w:p>
    <w:p w:rsidR="00A136EA" w:rsidRDefault="00A136EA" w:rsidP="00A136E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687D4A" w:rsidRPr="00A26BF3" w:rsidRDefault="00687D4A" w:rsidP="00A136EA">
      <w:pPr>
        <w:tabs>
          <w:tab w:val="left" w:pos="720"/>
        </w:tabs>
        <w:ind w:left="426"/>
        <w:jc w:val="both"/>
        <w:rPr>
          <w:sz w:val="24"/>
          <w:szCs w:val="24"/>
        </w:rPr>
      </w:pPr>
    </w:p>
    <w:p w:rsidR="00A136EA" w:rsidRPr="00A26BF3" w:rsidRDefault="00A136EA" w:rsidP="00A136EA">
      <w:pPr>
        <w:spacing w:line="360" w:lineRule="auto"/>
        <w:jc w:val="both"/>
        <w:rPr>
          <w:sz w:val="24"/>
          <w:szCs w:val="24"/>
        </w:rPr>
      </w:pPr>
      <w:r w:rsidRPr="00A26BF3">
        <w:rPr>
          <w:sz w:val="24"/>
          <w:szCs w:val="24"/>
        </w:rPr>
        <w:t xml:space="preserve">   </w:t>
      </w:r>
      <w:r w:rsidRPr="00A26BF3">
        <w:rPr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406331" w:rsidRPr="00406331" w:rsidTr="00774B1F">
        <w:tc>
          <w:tcPr>
            <w:tcW w:w="3402" w:type="dxa"/>
          </w:tcPr>
          <w:p w:rsidR="00A136EA" w:rsidRPr="0082761E" w:rsidRDefault="00A136EA" w:rsidP="00774B1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2761E">
              <w:rPr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A136EA" w:rsidRPr="0082761E" w:rsidRDefault="00A136EA" w:rsidP="00774B1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2761E">
              <w:rPr>
                <w:b/>
                <w:sz w:val="24"/>
                <w:szCs w:val="24"/>
              </w:rPr>
              <w:t>Trabalho realizado</w:t>
            </w:r>
          </w:p>
        </w:tc>
      </w:tr>
      <w:tr w:rsidR="00406331" w:rsidRPr="00406331" w:rsidTr="00774B1F">
        <w:tc>
          <w:tcPr>
            <w:tcW w:w="3402" w:type="dxa"/>
          </w:tcPr>
          <w:p w:rsidR="003834E5" w:rsidRDefault="0071760F" w:rsidP="003834E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Marçal</w:t>
            </w:r>
            <w:r w:rsidR="00687D4A">
              <w:rPr>
                <w:rFonts w:ascii="Arial" w:hAnsi="Arial" w:cs="Arial"/>
                <w:color w:val="000000" w:themeColor="text1"/>
                <w:sz w:val="24"/>
                <w:szCs w:val="24"/>
              </w:rPr>
              <w:t>, Lajeado Barreiro, São João, L</w:t>
            </w:r>
            <w:r w:rsidR="00343F9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inha Manica, </w:t>
            </w:r>
            <w:r w:rsidR="003834E5">
              <w:rPr>
                <w:rFonts w:ascii="Arial" w:hAnsi="Arial" w:cs="Arial"/>
                <w:color w:val="000000" w:themeColor="text1"/>
                <w:sz w:val="24"/>
                <w:szCs w:val="24"/>
              </w:rPr>
              <w:t>João Batista Prates, Posse Ferraz</w:t>
            </w:r>
            <w:r w:rsidR="00687D4A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3834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Linha Ottonelli</w:t>
            </w:r>
            <w:r w:rsidR="00F0256C">
              <w:rPr>
                <w:rFonts w:ascii="Arial" w:hAnsi="Arial" w:cs="Arial"/>
                <w:color w:val="000000" w:themeColor="text1"/>
                <w:sz w:val="24"/>
                <w:szCs w:val="24"/>
              </w:rPr>
              <w:t>, Linha Ardenghi</w:t>
            </w:r>
            <w:r w:rsidR="00687D4A">
              <w:rPr>
                <w:rFonts w:ascii="Arial" w:hAnsi="Arial" w:cs="Arial"/>
                <w:color w:val="000000" w:themeColor="text1"/>
                <w:sz w:val="24"/>
                <w:szCs w:val="24"/>
              </w:rPr>
              <w:t>, vista Alegre</w:t>
            </w:r>
          </w:p>
          <w:p w:rsidR="00A136EA" w:rsidRPr="004104F1" w:rsidRDefault="00A136EA" w:rsidP="00343F99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78" w:type="dxa"/>
          </w:tcPr>
          <w:p w:rsidR="00343F99" w:rsidRPr="00343F99" w:rsidRDefault="00343F99" w:rsidP="00514692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Diagnósticos de problemas e manutenção de red</w:t>
            </w:r>
            <w:r w:rsidR="0042051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 com ou sem auxílio de </w:t>
            </w:r>
            <w:r w:rsidR="0051469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406331" w:rsidRPr="00406331" w:rsidTr="00774B1F">
        <w:tc>
          <w:tcPr>
            <w:tcW w:w="3402" w:type="dxa"/>
          </w:tcPr>
          <w:p w:rsidR="00343F99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136EA" w:rsidRPr="004104F1" w:rsidRDefault="00343F99" w:rsidP="005279D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João Batista Prates</w:t>
            </w:r>
          </w:p>
        </w:tc>
        <w:tc>
          <w:tcPr>
            <w:tcW w:w="5778" w:type="dxa"/>
          </w:tcPr>
          <w:p w:rsidR="00343F99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50 metros de rede nova e ligação de poço artesiano </w:t>
            </w:r>
          </w:p>
          <w:p w:rsidR="00A136EA" w:rsidRPr="004104F1" w:rsidRDefault="00A136EA" w:rsidP="00774B1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06331" w:rsidRPr="00406331" w:rsidTr="00774B1F">
        <w:trPr>
          <w:trHeight w:val="418"/>
        </w:trPr>
        <w:tc>
          <w:tcPr>
            <w:tcW w:w="3402" w:type="dxa"/>
          </w:tcPr>
          <w:p w:rsidR="00A136EA" w:rsidRPr="00B352DC" w:rsidRDefault="00524D72" w:rsidP="00B352D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352DC">
              <w:rPr>
                <w:sz w:val="24"/>
                <w:szCs w:val="24"/>
              </w:rPr>
              <w:lastRenderedPageBreak/>
              <w:t xml:space="preserve">Linha </w:t>
            </w:r>
            <w:r w:rsidR="00B352DC" w:rsidRPr="00B352DC">
              <w:rPr>
                <w:sz w:val="24"/>
                <w:szCs w:val="24"/>
              </w:rPr>
              <w:t>Correa</w:t>
            </w:r>
            <w:r w:rsidRPr="00B352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78" w:type="dxa"/>
          </w:tcPr>
          <w:p w:rsidR="00A136EA" w:rsidRPr="00B352DC" w:rsidRDefault="00524D72" w:rsidP="00B352D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352DC">
              <w:rPr>
                <w:sz w:val="24"/>
                <w:szCs w:val="24"/>
              </w:rPr>
              <w:t>Instalação de</w:t>
            </w:r>
            <w:r w:rsidR="00B352DC" w:rsidRPr="00B352DC">
              <w:rPr>
                <w:sz w:val="24"/>
                <w:szCs w:val="24"/>
              </w:rPr>
              <w:t xml:space="preserve"> 320</w:t>
            </w:r>
            <w:r w:rsidR="00C00CA6" w:rsidRPr="00B352DC">
              <w:rPr>
                <w:sz w:val="24"/>
                <w:szCs w:val="24"/>
              </w:rPr>
              <w:t xml:space="preserve"> metros </w:t>
            </w:r>
            <w:r w:rsidRPr="00B352DC">
              <w:rPr>
                <w:sz w:val="24"/>
                <w:szCs w:val="24"/>
              </w:rPr>
              <w:t>rede nova de agua</w:t>
            </w:r>
          </w:p>
        </w:tc>
      </w:tr>
    </w:tbl>
    <w:p w:rsidR="00A136EA" w:rsidRPr="00987016" w:rsidRDefault="00A136EA" w:rsidP="00A136EA">
      <w:pPr>
        <w:spacing w:line="360" w:lineRule="auto"/>
        <w:ind w:firstLine="708"/>
        <w:jc w:val="both"/>
        <w:rPr>
          <w:sz w:val="24"/>
          <w:szCs w:val="24"/>
        </w:rPr>
      </w:pPr>
    </w:p>
    <w:p w:rsidR="005279D1" w:rsidRDefault="00A120A3" w:rsidP="005279D1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AC6086" w:rsidRPr="00454599">
        <w:rPr>
          <w:rFonts w:ascii="Arial" w:hAnsi="Arial" w:cs="Arial"/>
          <w:b/>
          <w:color w:val="000000" w:themeColor="text1"/>
          <w:sz w:val="24"/>
          <w:szCs w:val="24"/>
        </w:rPr>
        <w:t>. Serviços realizados com maquina Retroescavadeira</w:t>
      </w:r>
    </w:p>
    <w:p w:rsidR="00A377F9" w:rsidRPr="00454599" w:rsidRDefault="00A377F9" w:rsidP="005279D1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AC6086" w:rsidTr="00A82561">
        <w:tc>
          <w:tcPr>
            <w:tcW w:w="5665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Serviço </w:t>
            </w: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Localidade </w:t>
            </w:r>
          </w:p>
        </w:tc>
      </w:tr>
      <w:tr w:rsidR="00AC6086" w:rsidTr="00A82561">
        <w:tc>
          <w:tcPr>
            <w:tcW w:w="5665" w:type="dxa"/>
          </w:tcPr>
          <w:p w:rsidR="00AC6086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Serviços de lavoura</w:t>
            </w:r>
          </w:p>
        </w:tc>
        <w:tc>
          <w:tcPr>
            <w:tcW w:w="3544" w:type="dxa"/>
          </w:tcPr>
          <w:p w:rsidR="00F405AE" w:rsidRDefault="00343F99" w:rsidP="00F405AE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49236D">
              <w:rPr>
                <w:rFonts w:ascii="Arial" w:hAnsi="Arial" w:cs="Arial"/>
                <w:color w:val="000000" w:themeColor="text1"/>
                <w:sz w:val="24"/>
                <w:szCs w:val="24"/>
              </w:rPr>
              <w:t>ão João, Linha Manica</w:t>
            </w:r>
            <w:r w:rsidR="00F405AE">
              <w:rPr>
                <w:rFonts w:ascii="Arial" w:hAnsi="Arial" w:cs="Arial"/>
                <w:color w:val="000000" w:themeColor="text1"/>
                <w:sz w:val="24"/>
                <w:szCs w:val="24"/>
              </w:rPr>
              <w:t>, Sitio Langner, linha João Batista Prates e Vista Alegre.</w:t>
            </w:r>
          </w:p>
          <w:p w:rsidR="00343F99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2"/>
              </w:rPr>
            </w:pPr>
          </w:p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C6086" w:rsidTr="00A82561">
        <w:tc>
          <w:tcPr>
            <w:tcW w:w="5665" w:type="dxa"/>
          </w:tcPr>
          <w:p w:rsidR="00AC6086" w:rsidRDefault="0049236D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Silos para silagem</w:t>
            </w:r>
          </w:p>
          <w:p w:rsidR="003566CF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3566CF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6086" w:rsidRDefault="0049236D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São Pio X, propriedade de Valtair Francisco Gonzatto</w:t>
            </w:r>
          </w:p>
        </w:tc>
      </w:tr>
      <w:tr w:rsidR="00AC6086" w:rsidTr="00A82561">
        <w:tc>
          <w:tcPr>
            <w:tcW w:w="5665" w:type="dxa"/>
          </w:tcPr>
          <w:p w:rsidR="00F405AE" w:rsidRDefault="00F405AE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Conserto de boeiro </w:t>
            </w:r>
          </w:p>
          <w:p w:rsidR="00F405AE" w:rsidRDefault="00F405AE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F405AE" w:rsidRDefault="00F405AE" w:rsidP="00AC608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3544" w:type="dxa"/>
          </w:tcPr>
          <w:p w:rsidR="00AC6086" w:rsidRDefault="00F405AE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Ienerich</w:t>
            </w:r>
          </w:p>
        </w:tc>
      </w:tr>
      <w:tr w:rsidR="00AC6086" w:rsidTr="00A82561">
        <w:tc>
          <w:tcPr>
            <w:tcW w:w="5665" w:type="dxa"/>
          </w:tcPr>
          <w:p w:rsidR="00AC6086" w:rsidRDefault="00AC6086" w:rsidP="00687D4A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3544" w:type="dxa"/>
          </w:tcPr>
          <w:p w:rsidR="00AC6086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</w:tbl>
    <w:p w:rsidR="005279D1" w:rsidRDefault="005279D1" w:rsidP="0040633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A153D" w:rsidRDefault="00406331" w:rsidP="002A153D">
      <w:pPr>
        <w:spacing w:line="360" w:lineRule="auto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 </w:t>
      </w:r>
    </w:p>
    <w:p w:rsidR="00861CC9" w:rsidRPr="00861CC9" w:rsidRDefault="00A120A3" w:rsidP="00861CC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861CC9" w:rsidRPr="00861CC9">
        <w:rPr>
          <w:rFonts w:ascii="Arial" w:hAnsi="Arial" w:cs="Arial"/>
          <w:b/>
          <w:sz w:val="24"/>
          <w:szCs w:val="24"/>
        </w:rPr>
        <w:t>. Abertura da safra de milho e Sorgo 2022/2023 troca-troca de sementes:</w:t>
      </w:r>
    </w:p>
    <w:p w:rsidR="00861CC9" w:rsidRDefault="00861CC9" w:rsidP="002A15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1CC9" w:rsidRDefault="00396678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96678">
        <w:rPr>
          <w:rFonts w:ascii="Arial" w:hAnsi="Arial" w:cs="Arial"/>
          <w:sz w:val="24"/>
          <w:szCs w:val="24"/>
        </w:rPr>
        <w:t>A</w:t>
      </w:r>
      <w:r w:rsidR="00732530" w:rsidRPr="00396678">
        <w:rPr>
          <w:rFonts w:ascii="Arial" w:hAnsi="Arial" w:cs="Arial"/>
          <w:sz w:val="24"/>
          <w:szCs w:val="24"/>
        </w:rPr>
        <w:t xml:space="preserve">través do </w:t>
      </w:r>
      <w:r w:rsidR="00732530"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>Fundo Estadual de Apoio ao Desenvolvimento dos Pequenos Estabelecimentos Rurais - </w:t>
      </w:r>
      <w:r w:rsidR="00732530" w:rsidRPr="00396678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FEAPER</w:t>
      </w:r>
      <w:r w:rsidR="00732530"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 - Secretaria da Agricultura, </w:t>
      </w:r>
      <w:r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Pecuária e Desenvolvimento Rural em Parceria </w:t>
      </w:r>
      <w:r w:rsidR="00D4243F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com a Prefeitura </w:t>
      </w:r>
      <w:r w:rsidR="00D4243F"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>Municip</w:t>
      </w:r>
      <w:r w:rsidR="00D4243F">
        <w:rPr>
          <w:rFonts w:ascii="Arial" w:hAnsi="Arial" w:cs="Arial"/>
          <w:color w:val="202124"/>
          <w:sz w:val="24"/>
          <w:szCs w:val="24"/>
          <w:shd w:val="clear" w:color="auto" w:fill="FFFFFF"/>
        </w:rPr>
        <w:t>al</w:t>
      </w:r>
      <w:r w:rsidRPr="0039667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de Redentora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r w:rsidR="00FB6C5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foi </w:t>
      </w:r>
      <w:r w:rsidR="00514692">
        <w:rPr>
          <w:rFonts w:ascii="Arial" w:hAnsi="Arial" w:cs="Arial"/>
          <w:color w:val="202124"/>
          <w:sz w:val="24"/>
          <w:szCs w:val="24"/>
          <w:shd w:val="clear" w:color="auto" w:fill="FFFFFF"/>
        </w:rPr>
        <w:t>r</w:t>
      </w:r>
      <w:r w:rsidR="00FB6C58">
        <w:rPr>
          <w:rFonts w:ascii="Arial" w:hAnsi="Arial" w:cs="Arial"/>
          <w:color w:val="202124"/>
          <w:sz w:val="24"/>
          <w:szCs w:val="24"/>
          <w:shd w:val="clear" w:color="auto" w:fill="FFFFFF"/>
        </w:rPr>
        <w:t>ealizada a encomenda de</w:t>
      </w:r>
      <w:r w:rsidR="00514692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sementes de</w:t>
      </w:r>
      <w:r w:rsidR="00FB6C5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milhos Transgênic</w:t>
      </w:r>
      <w:r w:rsidR="00514692">
        <w:rPr>
          <w:rFonts w:ascii="Arial" w:hAnsi="Arial" w:cs="Arial"/>
          <w:color w:val="202124"/>
          <w:sz w:val="24"/>
          <w:szCs w:val="24"/>
          <w:shd w:val="clear" w:color="auto" w:fill="FFFFFF"/>
        </w:rPr>
        <w:t>a</w:t>
      </w:r>
      <w:r w:rsidR="00FB6C58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s e Convencionais e </w:t>
      </w:r>
      <w:r w:rsidR="00514692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também </w:t>
      </w:r>
      <w:r w:rsidR="00FB6C58">
        <w:rPr>
          <w:rFonts w:ascii="Arial" w:hAnsi="Arial" w:cs="Arial"/>
          <w:color w:val="202124"/>
          <w:sz w:val="24"/>
          <w:szCs w:val="24"/>
          <w:shd w:val="clear" w:color="auto" w:fill="FFFFFF"/>
        </w:rPr>
        <w:t>sementes de Sorgo para pastoreio</w:t>
      </w:r>
      <w:r w:rsidR="00D4243F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="00861CC9" w:rsidRPr="003F18E7">
        <w:rPr>
          <w:rFonts w:ascii="Arial" w:hAnsi="Arial" w:cs="Arial"/>
          <w:b/>
          <w:sz w:val="24"/>
          <w:szCs w:val="24"/>
        </w:rPr>
        <w:t>safra de milho e sorgo 2022/2023 do programa Troca-troca de Sementes do Estado do Rio Grande do Sul</w:t>
      </w:r>
      <w:r w:rsidRPr="003F18E7">
        <w:rPr>
          <w:rFonts w:ascii="Arial" w:hAnsi="Arial" w:cs="Arial"/>
          <w:b/>
          <w:sz w:val="24"/>
          <w:szCs w:val="24"/>
        </w:rPr>
        <w:t>.</w:t>
      </w:r>
    </w:p>
    <w:p w:rsidR="0071760F" w:rsidRPr="003F18E7" w:rsidRDefault="0071760F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60F" w:rsidRPr="004B191B" w:rsidRDefault="0071760F" w:rsidP="0071760F">
      <w:pPr>
        <w:spacing w:line="360" w:lineRule="auto"/>
        <w:jc w:val="both"/>
        <w:rPr>
          <w:rFonts w:ascii="Arial" w:hAnsi="Arial" w:cs="Arial"/>
          <w:color w:val="FF0000"/>
          <w:sz w:val="24"/>
        </w:rPr>
      </w:pPr>
      <w:r w:rsidRPr="0071760F">
        <w:rPr>
          <w:rFonts w:ascii="Arial" w:hAnsi="Arial" w:cs="Arial"/>
          <w:b/>
          <w:sz w:val="24"/>
          <w:szCs w:val="24"/>
        </w:rPr>
        <w:t xml:space="preserve">8.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Secretaria de Agricultura realizou auxílio para realização de Reunião com moradores consumidores da rede de agua potável da comunidade de Linha Manica para tratar assuntos como a realização de possíveis manutenções da rede e definições do método de cobrança da energia consumida do poço artesiano bem como o responsável pelo recebimento. </w:t>
      </w:r>
    </w:p>
    <w:p w:rsidR="0062053C" w:rsidRPr="00EB095F" w:rsidRDefault="0062053C" w:rsidP="002A153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62053C" w:rsidRPr="00EB095F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10E60"/>
    <w:rsid w:val="00024B43"/>
    <w:rsid w:val="00027F23"/>
    <w:rsid w:val="00030CBA"/>
    <w:rsid w:val="000316AE"/>
    <w:rsid w:val="0003289C"/>
    <w:rsid w:val="000378B7"/>
    <w:rsid w:val="00045F17"/>
    <w:rsid w:val="00050CE8"/>
    <w:rsid w:val="00053187"/>
    <w:rsid w:val="000543DE"/>
    <w:rsid w:val="00060C94"/>
    <w:rsid w:val="00063912"/>
    <w:rsid w:val="000740FC"/>
    <w:rsid w:val="00082363"/>
    <w:rsid w:val="000831FF"/>
    <w:rsid w:val="00084498"/>
    <w:rsid w:val="00097E7D"/>
    <w:rsid w:val="000B67C8"/>
    <w:rsid w:val="000C1424"/>
    <w:rsid w:val="000C184B"/>
    <w:rsid w:val="000C539A"/>
    <w:rsid w:val="000C7332"/>
    <w:rsid w:val="000C7346"/>
    <w:rsid w:val="000D539A"/>
    <w:rsid w:val="000D546E"/>
    <w:rsid w:val="000F6031"/>
    <w:rsid w:val="00116551"/>
    <w:rsid w:val="00124B35"/>
    <w:rsid w:val="00131732"/>
    <w:rsid w:val="00143B00"/>
    <w:rsid w:val="00143BA8"/>
    <w:rsid w:val="00147AD3"/>
    <w:rsid w:val="001671B3"/>
    <w:rsid w:val="00172B68"/>
    <w:rsid w:val="00182C12"/>
    <w:rsid w:val="001927D8"/>
    <w:rsid w:val="001A5478"/>
    <w:rsid w:val="001B0670"/>
    <w:rsid w:val="001B373E"/>
    <w:rsid w:val="001B48C7"/>
    <w:rsid w:val="001D3B26"/>
    <w:rsid w:val="001E08B3"/>
    <w:rsid w:val="001E14FE"/>
    <w:rsid w:val="001E4C72"/>
    <w:rsid w:val="00213CAA"/>
    <w:rsid w:val="002228A2"/>
    <w:rsid w:val="00226B1C"/>
    <w:rsid w:val="002279F0"/>
    <w:rsid w:val="0023512B"/>
    <w:rsid w:val="002366E3"/>
    <w:rsid w:val="0024709D"/>
    <w:rsid w:val="002505EC"/>
    <w:rsid w:val="0026494A"/>
    <w:rsid w:val="0029513C"/>
    <w:rsid w:val="002A153D"/>
    <w:rsid w:val="002A6763"/>
    <w:rsid w:val="002B34F9"/>
    <w:rsid w:val="002B4CD6"/>
    <w:rsid w:val="002B57E7"/>
    <w:rsid w:val="002B5DC7"/>
    <w:rsid w:val="002C20E1"/>
    <w:rsid w:val="002D25FA"/>
    <w:rsid w:val="002E2103"/>
    <w:rsid w:val="002F1250"/>
    <w:rsid w:val="002F69BD"/>
    <w:rsid w:val="00307C24"/>
    <w:rsid w:val="003120C6"/>
    <w:rsid w:val="003234EF"/>
    <w:rsid w:val="00343C24"/>
    <w:rsid w:val="00343F99"/>
    <w:rsid w:val="00345B24"/>
    <w:rsid w:val="00345E0B"/>
    <w:rsid w:val="003566CF"/>
    <w:rsid w:val="00360DEA"/>
    <w:rsid w:val="003834E5"/>
    <w:rsid w:val="0038672E"/>
    <w:rsid w:val="003913FA"/>
    <w:rsid w:val="00394392"/>
    <w:rsid w:val="00395C66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54599"/>
    <w:rsid w:val="0046239A"/>
    <w:rsid w:val="0048309C"/>
    <w:rsid w:val="0049236D"/>
    <w:rsid w:val="004A30DF"/>
    <w:rsid w:val="004B191B"/>
    <w:rsid w:val="004C7A2F"/>
    <w:rsid w:val="004D076B"/>
    <w:rsid w:val="004D7A81"/>
    <w:rsid w:val="004E1B5E"/>
    <w:rsid w:val="004E47A0"/>
    <w:rsid w:val="004F0C6B"/>
    <w:rsid w:val="004F7724"/>
    <w:rsid w:val="005056C8"/>
    <w:rsid w:val="00514692"/>
    <w:rsid w:val="00520B7E"/>
    <w:rsid w:val="00524D72"/>
    <w:rsid w:val="005279D1"/>
    <w:rsid w:val="00533648"/>
    <w:rsid w:val="00543C32"/>
    <w:rsid w:val="00547182"/>
    <w:rsid w:val="00557399"/>
    <w:rsid w:val="00585085"/>
    <w:rsid w:val="0059231A"/>
    <w:rsid w:val="00596845"/>
    <w:rsid w:val="0059696B"/>
    <w:rsid w:val="005C0C9D"/>
    <w:rsid w:val="00602C6C"/>
    <w:rsid w:val="00611B05"/>
    <w:rsid w:val="0062053C"/>
    <w:rsid w:val="006245A5"/>
    <w:rsid w:val="00632690"/>
    <w:rsid w:val="00633207"/>
    <w:rsid w:val="00643D04"/>
    <w:rsid w:val="006500A1"/>
    <w:rsid w:val="006570F2"/>
    <w:rsid w:val="00660440"/>
    <w:rsid w:val="00671A05"/>
    <w:rsid w:val="00686AAC"/>
    <w:rsid w:val="00687D4A"/>
    <w:rsid w:val="0069468E"/>
    <w:rsid w:val="00697D54"/>
    <w:rsid w:val="006A6457"/>
    <w:rsid w:val="006C2B64"/>
    <w:rsid w:val="006E57F8"/>
    <w:rsid w:val="006F4E56"/>
    <w:rsid w:val="0070683F"/>
    <w:rsid w:val="007124BF"/>
    <w:rsid w:val="0071760F"/>
    <w:rsid w:val="00732530"/>
    <w:rsid w:val="00740481"/>
    <w:rsid w:val="00760078"/>
    <w:rsid w:val="00761B73"/>
    <w:rsid w:val="007843EB"/>
    <w:rsid w:val="007851D4"/>
    <w:rsid w:val="007A307C"/>
    <w:rsid w:val="007C450A"/>
    <w:rsid w:val="007C7435"/>
    <w:rsid w:val="007D0BFB"/>
    <w:rsid w:val="007D2DB5"/>
    <w:rsid w:val="007D4C9A"/>
    <w:rsid w:val="007D5740"/>
    <w:rsid w:val="007E2C80"/>
    <w:rsid w:val="007E4409"/>
    <w:rsid w:val="007E5418"/>
    <w:rsid w:val="008224E6"/>
    <w:rsid w:val="00825109"/>
    <w:rsid w:val="0082761E"/>
    <w:rsid w:val="008314E4"/>
    <w:rsid w:val="0083360F"/>
    <w:rsid w:val="00842895"/>
    <w:rsid w:val="00861CC9"/>
    <w:rsid w:val="00867DBB"/>
    <w:rsid w:val="00877B38"/>
    <w:rsid w:val="00880464"/>
    <w:rsid w:val="00887538"/>
    <w:rsid w:val="008973F6"/>
    <w:rsid w:val="008C42DC"/>
    <w:rsid w:val="008D2679"/>
    <w:rsid w:val="008E4FC1"/>
    <w:rsid w:val="008E64B4"/>
    <w:rsid w:val="008F5E0C"/>
    <w:rsid w:val="00927196"/>
    <w:rsid w:val="00936D6B"/>
    <w:rsid w:val="0094712B"/>
    <w:rsid w:val="00947C13"/>
    <w:rsid w:val="00955B1A"/>
    <w:rsid w:val="009630D6"/>
    <w:rsid w:val="00987016"/>
    <w:rsid w:val="009904FE"/>
    <w:rsid w:val="00994050"/>
    <w:rsid w:val="009A496B"/>
    <w:rsid w:val="009A6F77"/>
    <w:rsid w:val="009B34FD"/>
    <w:rsid w:val="009C2406"/>
    <w:rsid w:val="009C706F"/>
    <w:rsid w:val="009D01F1"/>
    <w:rsid w:val="009D07FF"/>
    <w:rsid w:val="00A120A3"/>
    <w:rsid w:val="00A12B3E"/>
    <w:rsid w:val="00A13312"/>
    <w:rsid w:val="00A136EA"/>
    <w:rsid w:val="00A26671"/>
    <w:rsid w:val="00A26BF3"/>
    <w:rsid w:val="00A31359"/>
    <w:rsid w:val="00A36ABA"/>
    <w:rsid w:val="00A377F9"/>
    <w:rsid w:val="00A37D23"/>
    <w:rsid w:val="00A500D7"/>
    <w:rsid w:val="00A62D42"/>
    <w:rsid w:val="00A77273"/>
    <w:rsid w:val="00A82561"/>
    <w:rsid w:val="00A82F78"/>
    <w:rsid w:val="00A84647"/>
    <w:rsid w:val="00A86A50"/>
    <w:rsid w:val="00A8750E"/>
    <w:rsid w:val="00AA5FFF"/>
    <w:rsid w:val="00AA7254"/>
    <w:rsid w:val="00AB128E"/>
    <w:rsid w:val="00AB30B9"/>
    <w:rsid w:val="00AB3A73"/>
    <w:rsid w:val="00AC6086"/>
    <w:rsid w:val="00AC7F2A"/>
    <w:rsid w:val="00AE4CAE"/>
    <w:rsid w:val="00B245EB"/>
    <w:rsid w:val="00B352DC"/>
    <w:rsid w:val="00B36B3A"/>
    <w:rsid w:val="00B407F1"/>
    <w:rsid w:val="00B74A2A"/>
    <w:rsid w:val="00B831E2"/>
    <w:rsid w:val="00BA4D43"/>
    <w:rsid w:val="00BA7874"/>
    <w:rsid w:val="00BB7560"/>
    <w:rsid w:val="00BD3EB6"/>
    <w:rsid w:val="00C00CA6"/>
    <w:rsid w:val="00C2027E"/>
    <w:rsid w:val="00C45A15"/>
    <w:rsid w:val="00C62260"/>
    <w:rsid w:val="00C752AC"/>
    <w:rsid w:val="00C845B5"/>
    <w:rsid w:val="00CB29EA"/>
    <w:rsid w:val="00CD1F43"/>
    <w:rsid w:val="00CD48F5"/>
    <w:rsid w:val="00D0550B"/>
    <w:rsid w:val="00D07169"/>
    <w:rsid w:val="00D16BF4"/>
    <w:rsid w:val="00D17FA7"/>
    <w:rsid w:val="00D232CF"/>
    <w:rsid w:val="00D3692E"/>
    <w:rsid w:val="00D4243F"/>
    <w:rsid w:val="00D42E9E"/>
    <w:rsid w:val="00D63EC3"/>
    <w:rsid w:val="00D90929"/>
    <w:rsid w:val="00DB789C"/>
    <w:rsid w:val="00DC64A6"/>
    <w:rsid w:val="00DF3B5F"/>
    <w:rsid w:val="00DF78AA"/>
    <w:rsid w:val="00E112B3"/>
    <w:rsid w:val="00E14A41"/>
    <w:rsid w:val="00E15058"/>
    <w:rsid w:val="00E22B8E"/>
    <w:rsid w:val="00E368F7"/>
    <w:rsid w:val="00E45372"/>
    <w:rsid w:val="00E528DC"/>
    <w:rsid w:val="00E63F28"/>
    <w:rsid w:val="00E70D55"/>
    <w:rsid w:val="00E8580E"/>
    <w:rsid w:val="00E86F59"/>
    <w:rsid w:val="00E916C4"/>
    <w:rsid w:val="00E925D0"/>
    <w:rsid w:val="00EA0165"/>
    <w:rsid w:val="00EA5C61"/>
    <w:rsid w:val="00EB095F"/>
    <w:rsid w:val="00EB4FF0"/>
    <w:rsid w:val="00ED3404"/>
    <w:rsid w:val="00ED7FAD"/>
    <w:rsid w:val="00F0256C"/>
    <w:rsid w:val="00F104D9"/>
    <w:rsid w:val="00F136A3"/>
    <w:rsid w:val="00F15120"/>
    <w:rsid w:val="00F1593B"/>
    <w:rsid w:val="00F159EE"/>
    <w:rsid w:val="00F37877"/>
    <w:rsid w:val="00F405AE"/>
    <w:rsid w:val="00F61993"/>
    <w:rsid w:val="00F82AAE"/>
    <w:rsid w:val="00FA6D6A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2022-07-01T16:51:00Z</dcterms:created>
  <dcterms:modified xsi:type="dcterms:W3CDTF">2022-07-01T16:51:00Z</dcterms:modified>
</cp:coreProperties>
</file>